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080" w:rsidRDefault="00002B96">
      <w:r w:rsidRPr="00002B96">
        <w:rPr>
          <w:rFonts w:hint="eastAsia"/>
        </w:rPr>
        <w:t>湖北广盐蓝天盐化（下载文件测试）</w:t>
      </w:r>
    </w:p>
    <w:p w:rsidR="00002B96" w:rsidRDefault="00002B96">
      <w:pPr>
        <w:rPr>
          <w:rFonts w:hint="eastAsia"/>
        </w:rPr>
      </w:pPr>
      <w:r>
        <w:rPr>
          <w:rFonts w:hint="eastAsia"/>
        </w:rPr>
        <w:t>test</w:t>
      </w:r>
      <w:bookmarkStart w:id="0" w:name="_GoBack"/>
      <w:bookmarkEnd w:id="0"/>
    </w:p>
    <w:sectPr w:rsidR="00002B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E5E"/>
    <w:rsid w:val="00002B96"/>
    <w:rsid w:val="00020E5E"/>
    <w:rsid w:val="00733FD9"/>
    <w:rsid w:val="007A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209557-2010-4314-B7AB-53A13AD33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>Sky123.Org</Company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2017-04-20T07:58:00Z</dcterms:created>
  <dcterms:modified xsi:type="dcterms:W3CDTF">2017-04-20T07:59:00Z</dcterms:modified>
</cp:coreProperties>
</file>